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380" w:hanging="2380" w:hangingChars="850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 xml:space="preserve">附件：         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hint="eastAsia" w:ascii="宋体" w:hAnsi="宋体"/>
          <w:b/>
          <w:sz w:val="30"/>
          <w:szCs w:val="30"/>
        </w:rPr>
        <w:t>经济学</w:t>
      </w:r>
      <w:r>
        <w:rPr>
          <w:rFonts w:ascii="宋体" w:hAnsi="宋体"/>
          <w:b/>
          <w:sz w:val="30"/>
          <w:szCs w:val="30"/>
        </w:rPr>
        <w:t>类</w:t>
      </w:r>
      <w:r>
        <w:rPr>
          <w:rFonts w:hint="eastAsia" w:ascii="宋体" w:hAnsi="宋体"/>
          <w:b/>
          <w:sz w:val="30"/>
          <w:szCs w:val="30"/>
        </w:rPr>
        <w:t>专业创新型人才培养</w:t>
      </w:r>
    </w:p>
    <w:p>
      <w:pPr>
        <w:ind w:left="1785" w:leftChars="850" w:firstLine="753" w:firstLineChars="250"/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与在线开放课程建设</w:t>
      </w:r>
      <w:r>
        <w:rPr>
          <w:rFonts w:hint="eastAsia" w:ascii="黑体" w:eastAsia="黑体"/>
          <w:sz w:val="30"/>
          <w:szCs w:val="30"/>
        </w:rPr>
        <w:t>会议邀请函回执</w:t>
      </w:r>
    </w:p>
    <w:bookmarkEnd w:id="0"/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为方便大会的接待工作，请务必在201</w:t>
      </w:r>
      <w:r>
        <w:rPr>
          <w:szCs w:val="21"/>
        </w:rPr>
        <w:t>7</w:t>
      </w:r>
      <w:r>
        <w:rPr>
          <w:rFonts w:hint="eastAsia"/>
          <w:szCs w:val="21"/>
        </w:rPr>
        <w:t>年</w:t>
      </w:r>
      <w:r>
        <w:rPr>
          <w:szCs w:val="21"/>
        </w:rPr>
        <w:t>6</w:t>
      </w:r>
      <w:r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t>30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szCs w:val="21"/>
        </w:rPr>
        <w:t>前将回执通过电子邮件发给会务组（电子邮件：</w:t>
      </w:r>
      <w:r>
        <w:rPr>
          <w:rFonts w:hint="eastAsia" w:ascii="仿宋_GB2312" w:hAnsi="Verdana" w:eastAsia="仿宋_GB2312"/>
          <w:b/>
          <w:sz w:val="28"/>
          <w:szCs w:val="28"/>
        </w:rPr>
        <w:t>csshfwzx@126.com</w:t>
      </w:r>
      <w:r>
        <w:rPr>
          <w:rFonts w:hint="eastAsia"/>
          <w:szCs w:val="21"/>
        </w:rPr>
        <w:t>）。请您在回执中选择房间类型，由会务组代订，参会者费用自理。（由于</w:t>
      </w:r>
      <w:r>
        <w:rPr>
          <w:szCs w:val="21"/>
        </w:rPr>
        <w:t>房间有限，</w:t>
      </w:r>
      <w:r>
        <w:rPr>
          <w:rFonts w:hint="eastAsia"/>
          <w:szCs w:val="21"/>
        </w:rPr>
        <w:t>请参会人员尽早</w:t>
      </w:r>
      <w:r>
        <w:rPr>
          <w:szCs w:val="21"/>
        </w:rPr>
        <w:t>发送回执，</w:t>
      </w:r>
      <w:r>
        <w:rPr>
          <w:rFonts w:hint="eastAsia"/>
          <w:szCs w:val="21"/>
        </w:rPr>
        <w:t>可自行协商合住，分别开具发票）</w:t>
      </w:r>
    </w:p>
    <w:p>
      <w:pPr>
        <w:tabs>
          <w:tab w:val="right" w:pos="9638"/>
        </w:tabs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140335</wp:posOffset>
                </wp:positionV>
                <wp:extent cx="6187440" cy="0"/>
                <wp:effectExtent l="0" t="14605" r="3810" b="2349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1pt;margin-top:11.05pt;height:0pt;width:487.2pt;z-index:251658240;mso-width-relative:page;mso-height-relative:page;" filled="f" coordsize="21600,21600" o:gfxdata="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JCffNYAAAAIAQAADwAAAAAAAAABACAAAAAiAAAA&#10;ZHJzL2Rvd25yZXYueG1sUEsBAhQAFAAAAAgAh07iQGrUUvnQAQAAjwMAAA4AAAAAAAAAAQAgAAAA&#10;JQEAAGRycy9lMm9Eb2MueG1sUEsFBgAAAAAGAAYAWQEAAGcFAAAAAA==&#10;">
                <v:path arrowok="t"/>
                <v:fill on="f" focussize="0,0"/>
                <v:stroke weight="2.25pt" dashstyle="1 1"/>
                <v:imagedata o:title=""/>
                <o:lock v:ext="edit" grouping="f" rotation="f" text="f" aspectratio="f"/>
              </v:line>
            </w:pict>
          </mc:Fallback>
        </mc:AlternateContent>
      </w:r>
      <w:r>
        <w:tab/>
      </w:r>
    </w:p>
    <w:p>
      <w:pPr>
        <w:jc w:val="center"/>
        <w:rPr>
          <w:rFonts w:ascii="方正姚体" w:eastAsia="方正姚体"/>
          <w:sz w:val="32"/>
          <w:szCs w:val="32"/>
        </w:rPr>
      </w:pPr>
      <w:r>
        <w:rPr>
          <w:rFonts w:hint="eastAsia" w:ascii="方正姚体" w:eastAsia="方正姚体"/>
          <w:sz w:val="32"/>
          <w:szCs w:val="32"/>
        </w:rPr>
        <w:t>邀请函回执</w:t>
      </w:r>
    </w:p>
    <w:tbl>
      <w:tblPr>
        <w:tblStyle w:val="4"/>
        <w:tblW w:w="10405" w:type="dxa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418"/>
        <w:gridCol w:w="962"/>
        <w:gridCol w:w="754"/>
        <w:gridCol w:w="1610"/>
        <w:gridCol w:w="54"/>
        <w:gridCol w:w="1022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ind w:left="235" w:hanging="235" w:hangingChars="112"/>
              <w:jc w:val="center"/>
              <w:outlineLvl w:val="0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479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left="235" w:hanging="235" w:hangingChars="112"/>
              <w:outlineLvl w:val="0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ind w:left="235" w:hanging="235" w:hangingChars="112"/>
              <w:outlineLvl w:val="0"/>
            </w:pPr>
            <w:r>
              <w:rPr>
                <w:rFonts w:hint="eastAsia"/>
              </w:rPr>
              <w:t>邮 编</w:t>
            </w: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ind w:left="235" w:hanging="235" w:hangingChars="112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hint="eastAsia"/>
              </w:rPr>
              <w:t>通讯</w:t>
            </w:r>
            <w:r>
              <w:rPr>
                <w:rFonts w:hint="eastAsia" w:ascii="宋体" w:hAnsi="宋体"/>
                <w:bCs/>
              </w:rPr>
              <w:t>地址</w:t>
            </w:r>
          </w:p>
        </w:tc>
        <w:tc>
          <w:tcPr>
            <w:tcW w:w="840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left="235" w:hanging="235" w:hangingChars="112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04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参会人姓名</w:t>
            </w:r>
          </w:p>
        </w:tc>
        <w:tc>
          <w:tcPr>
            <w:tcW w:w="1418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  <w:tc>
          <w:tcPr>
            <w:tcW w:w="962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  <w:tc>
          <w:tcPr>
            <w:tcW w:w="1610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院系名称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cs="楷体_GB2312"/>
              </w:rPr>
            </w:pPr>
            <w:r>
              <w:rPr>
                <w:rFonts w:hint="eastAsia" w:ascii="宋体" w:hAnsi="宋体" w:cs="楷体_GB2312"/>
              </w:rPr>
              <w:t>预订住房</w:t>
            </w:r>
          </w:p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 w:ascii="宋体" w:hAnsi="宋体" w:cs="楷体_GB2312"/>
              </w:rPr>
              <w:t>及时间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5" w:hanging="235" w:hangingChars="1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入住时间：      </w:t>
            </w:r>
          </w:p>
          <w:p>
            <w:pPr>
              <w:ind w:left="235" w:hanging="235" w:hangingChars="112"/>
              <w:rPr>
                <w:rFonts w:hint="eastAsia"/>
              </w:rPr>
            </w:pPr>
            <w:r>
              <w:rPr>
                <w:rFonts w:hint="eastAsia" w:ascii="宋体" w:hAnsi="宋体"/>
              </w:rPr>
              <w:t>退房时间：</w:t>
            </w:r>
          </w:p>
          <w:p>
            <w:pPr>
              <w:ind w:left="235" w:hanging="235" w:hangingChars="1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□标间</w:t>
            </w:r>
          </w:p>
          <w:p>
            <w:pPr>
              <w:ind w:left="235" w:hanging="235" w:hangingChars="112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选择分组讨论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经济、计量与统计组</w:t>
            </w:r>
          </w:p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□金融与国贸组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 w:cs="楷体_GB2312"/>
              </w:rPr>
            </w:pPr>
            <w:r>
              <w:rPr>
                <w:rFonts w:hint="eastAsia" w:ascii="宋体" w:hAnsi="宋体" w:cs="楷体_GB2312"/>
              </w:rPr>
              <w:t>是否准备发言PPT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5" w:hanging="235" w:hangingChars="112"/>
              <w:jc w:val="center"/>
              <w:rPr>
                <w:rFonts w:hint="eastAsia" w:ascii="宋体" w:hAnsi="宋体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04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参会人姓名</w:t>
            </w:r>
          </w:p>
        </w:tc>
        <w:tc>
          <w:tcPr>
            <w:tcW w:w="1418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  <w:tc>
          <w:tcPr>
            <w:tcW w:w="962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  <w:tc>
          <w:tcPr>
            <w:tcW w:w="1610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院系名称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cs="楷体_GB2312"/>
              </w:rPr>
            </w:pPr>
            <w:r>
              <w:rPr>
                <w:rFonts w:hint="eastAsia" w:ascii="宋体" w:hAnsi="宋体" w:cs="楷体_GB2312"/>
              </w:rPr>
              <w:t>预订住房</w:t>
            </w:r>
          </w:p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 w:ascii="宋体" w:hAnsi="宋体" w:cs="楷体_GB2312"/>
              </w:rPr>
              <w:t>及时间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5" w:hanging="235" w:hangingChars="1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入住时间：      </w:t>
            </w:r>
          </w:p>
          <w:p>
            <w:pPr>
              <w:ind w:left="235" w:hanging="235" w:hangingChars="112"/>
              <w:rPr>
                <w:rFonts w:hint="eastAsia"/>
              </w:rPr>
            </w:pPr>
            <w:r>
              <w:rPr>
                <w:rFonts w:hint="eastAsia" w:ascii="宋体" w:hAnsi="宋体"/>
              </w:rPr>
              <w:t>退房时间：</w:t>
            </w:r>
          </w:p>
          <w:p>
            <w:pPr>
              <w:ind w:left="235" w:hanging="235" w:hangingChars="1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□标间</w:t>
            </w:r>
          </w:p>
          <w:p>
            <w:pPr>
              <w:ind w:left="235" w:hanging="235" w:hangingChars="112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选择分组讨论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经济、计量与统计组</w:t>
            </w:r>
          </w:p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□金融与国贸组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 w:cs="楷体_GB2312"/>
              </w:rPr>
            </w:pPr>
            <w:r>
              <w:rPr>
                <w:rFonts w:hint="eastAsia" w:ascii="宋体" w:hAnsi="宋体" w:cs="楷体_GB2312"/>
              </w:rPr>
              <w:t>是否准备发言PPT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5" w:hanging="235" w:hangingChars="112"/>
              <w:jc w:val="center"/>
              <w:rPr>
                <w:rFonts w:hint="eastAsia" w:ascii="宋体" w:hAnsi="宋体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04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参会人姓名</w:t>
            </w:r>
          </w:p>
        </w:tc>
        <w:tc>
          <w:tcPr>
            <w:tcW w:w="1418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  <w:tc>
          <w:tcPr>
            <w:tcW w:w="962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  <w:tc>
          <w:tcPr>
            <w:tcW w:w="1610" w:type="dxa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  <w:r>
              <w:rPr>
                <w:rFonts w:hint="eastAsia" w:ascii="黑体" w:hAnsi="Arial" w:eastAsia="黑体"/>
                <w:b/>
              </w:rPr>
              <w:t>院系名称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6" w:hanging="236" w:hangingChars="112"/>
              <w:jc w:val="center"/>
              <w:rPr>
                <w:rFonts w:ascii="黑体" w:hAnsi="Arial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cs="楷体_GB2312"/>
              </w:rPr>
            </w:pPr>
            <w:r>
              <w:rPr>
                <w:rFonts w:hint="eastAsia" w:ascii="宋体" w:hAnsi="宋体" w:cs="楷体_GB2312"/>
              </w:rPr>
              <w:t>预订住房</w:t>
            </w:r>
          </w:p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 w:ascii="宋体" w:hAnsi="宋体" w:cs="楷体_GB2312"/>
              </w:rPr>
              <w:t>及时间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left="235" w:hanging="235" w:hangingChars="1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入住时间：      </w:t>
            </w:r>
          </w:p>
          <w:p>
            <w:pPr>
              <w:ind w:left="235" w:hanging="235" w:hangingChars="112"/>
              <w:rPr>
                <w:rFonts w:hint="eastAsia"/>
              </w:rPr>
            </w:pPr>
            <w:r>
              <w:rPr>
                <w:rFonts w:hint="eastAsia" w:ascii="宋体" w:hAnsi="宋体"/>
              </w:rPr>
              <w:t>退房时间：</w:t>
            </w:r>
          </w:p>
          <w:p>
            <w:pPr>
              <w:ind w:left="235" w:hanging="235" w:hangingChars="1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□标间</w:t>
            </w:r>
          </w:p>
          <w:p>
            <w:pPr>
              <w:ind w:left="235" w:hanging="235" w:hangingChars="112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004" w:type="dxa"/>
            <w:vAlign w:val="center"/>
          </w:tcPr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选择分组讨论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ind w:left="235" w:hanging="235" w:hangingChars="112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经济、计量与统计组</w:t>
            </w:r>
          </w:p>
          <w:p>
            <w:pPr>
              <w:ind w:left="235" w:hanging="235" w:hangingChars="112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□金融与国贸组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 w:cs="楷体_GB2312"/>
              </w:rPr>
            </w:pPr>
            <w:r>
              <w:rPr>
                <w:rFonts w:hint="eastAsia" w:ascii="宋体" w:hAnsi="宋体" w:cs="楷体_GB2312"/>
              </w:rPr>
              <w:t>是否准备发言PPT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rPr>
                <w:rFonts w:hint="eastAsia" w:ascii="宋体" w:hAnsi="宋体" w:cs="楷体_GB2312"/>
              </w:rPr>
            </w:pPr>
          </w:p>
        </w:tc>
      </w:tr>
    </w:tbl>
    <w:p>
      <w:pPr>
        <w:spacing w:line="360" w:lineRule="auto"/>
        <w:ind w:right="-1"/>
        <w:jc w:val="center"/>
      </w:pPr>
    </w:p>
    <w:p/>
    <w:sectPr>
      <w:footerReference r:id="rId3" w:type="default"/>
      <w:pgSz w:w="11906" w:h="16838"/>
      <w:pgMar w:top="1440" w:right="1191" w:bottom="1440" w:left="1191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@..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83001"/>
    <w:rsid w:val="59A83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2017-06-29T08:42:00Z</dcterms:created>
  <dc:creator>Administrator</dc:creator>
  <cp:lastModifiedBy>Administrator</cp:lastModifiedBy>
  <dcterms:modified xsi:type="dcterms:W3CDTF">2017-06-29T08:43:20Z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